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17" w14:textId="35011821" w:rsidR="0052772B" w:rsidRPr="0052772B" w:rsidRDefault="0052772B">
      <w:r>
        <w:t>Street Naming and Numbering is a chargeable service. Please see charges from 01/01/202</w:t>
      </w:r>
      <w:r w:rsidR="00162B16">
        <w:t>3</w:t>
      </w:r>
      <w:r>
        <w:t xml:space="preserve"> below: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552"/>
      </w:tblGrid>
      <w:tr w:rsidR="00DB615F" w:rsidRPr="004F4337" w14:paraId="7409B4C0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209C10" w14:textId="77777777" w:rsidR="00DB615F" w:rsidRPr="00DB615F" w:rsidRDefault="00DB615F" w:rsidP="00DB615F">
            <w:pPr>
              <w:spacing w:line="240" w:lineRule="auto"/>
              <w:rPr>
                <w:rFonts w:cs="Arial"/>
                <w:b/>
                <w:bCs/>
                <w:color w:val="0A0A0A"/>
                <w:lang w:eastAsia="en-GB"/>
              </w:rPr>
            </w:pPr>
            <w:r w:rsidRPr="00DB615F">
              <w:rPr>
                <w:rFonts w:cs="Arial"/>
                <w:b/>
                <w:bCs/>
                <w:color w:val="0A0A0A"/>
                <w:lang w:eastAsia="en-GB"/>
              </w:rPr>
              <w:t>Activity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6E0FED26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DB615F">
              <w:rPr>
                <w:rFonts w:cs="Arial"/>
                <w:b/>
                <w:bCs/>
              </w:rPr>
              <w:t>Charge</w:t>
            </w:r>
          </w:p>
        </w:tc>
      </w:tr>
      <w:tr w:rsidR="00DB615F" w:rsidRPr="004F4337" w14:paraId="34A46A12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36823F6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Change of property name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D3851BC" w14:textId="08F104CC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</w:t>
            </w:r>
            <w:r w:rsidR="00162B16">
              <w:rPr>
                <w:rFonts w:cs="Arial"/>
              </w:rPr>
              <w:t>80</w:t>
            </w:r>
          </w:p>
        </w:tc>
      </w:tr>
      <w:tr w:rsidR="00DB615F" w:rsidRPr="004F4337" w14:paraId="521DEAC0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2286070A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postal address for an individual property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0AC8BD96" w14:textId="3832586C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</w:t>
            </w:r>
            <w:r w:rsidR="00162B16">
              <w:rPr>
                <w:rFonts w:cs="Arial"/>
              </w:rPr>
              <w:t>85</w:t>
            </w:r>
          </w:p>
        </w:tc>
      </w:tr>
      <w:tr w:rsidR="00DB615F" w:rsidRPr="004F4337" w14:paraId="2BA78F1D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1D0CB095" w14:textId="77823CF8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 xml:space="preserve">New Development of </w:t>
            </w:r>
            <w:r w:rsidR="00E92010">
              <w:rPr>
                <w:rFonts w:cs="Arial"/>
                <w:color w:val="0A0A0A"/>
                <w:lang w:eastAsia="en-GB"/>
              </w:rPr>
              <w:t>2</w:t>
            </w:r>
            <w:r w:rsidRPr="00DB615F">
              <w:rPr>
                <w:rFonts w:cs="Arial"/>
                <w:color w:val="0A0A0A"/>
                <w:lang w:eastAsia="en-GB"/>
              </w:rPr>
              <w:t xml:space="preserve"> - 5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0ADF17FA" w14:textId="541C13B6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£1</w:t>
            </w:r>
            <w:r w:rsidR="00162B16">
              <w:rPr>
                <w:rFonts w:cs="Arial"/>
              </w:rPr>
              <w:t>53</w:t>
            </w:r>
          </w:p>
        </w:tc>
      </w:tr>
      <w:tr w:rsidR="00DB615F" w:rsidRPr="004F4337" w14:paraId="2E4740A6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562A1557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Development of 6-10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27818139" w14:textId="304BF731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£2</w:t>
            </w:r>
            <w:r w:rsidR="00162B16">
              <w:rPr>
                <w:rFonts w:cs="Arial"/>
              </w:rPr>
              <w:t>73</w:t>
            </w:r>
          </w:p>
        </w:tc>
      </w:tr>
      <w:tr w:rsidR="00DB615F" w:rsidRPr="004F4337" w14:paraId="579720FA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7E87EB14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Development of 11 -20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bottom"/>
          </w:tcPr>
          <w:p w14:paraId="3F52691C" w14:textId="16FAB5FA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£4</w:t>
            </w:r>
            <w:r w:rsidR="00162B16">
              <w:rPr>
                <w:rFonts w:cs="Arial"/>
              </w:rPr>
              <w:t>37</w:t>
            </w:r>
          </w:p>
        </w:tc>
      </w:tr>
      <w:tr w:rsidR="00DB615F" w:rsidRPr="004F4337" w14:paraId="72197D44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5BD8ED70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New Development of 21 or more plots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bottom"/>
          </w:tcPr>
          <w:p w14:paraId="2C19BAA1" w14:textId="4614BB06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</w:t>
            </w:r>
            <w:r w:rsidR="00A36D31">
              <w:rPr>
                <w:rFonts w:cs="Arial"/>
              </w:rPr>
              <w:t>2</w:t>
            </w:r>
            <w:r w:rsidR="00162B16">
              <w:rPr>
                <w:rFonts w:cs="Arial"/>
              </w:rPr>
              <w:t>4</w:t>
            </w:r>
            <w:r w:rsidR="00A36D31">
              <w:rPr>
                <w:rFonts w:cs="Arial"/>
              </w:rPr>
              <w:t>/plot</w:t>
            </w:r>
          </w:p>
        </w:tc>
      </w:tr>
      <w:tr w:rsidR="00DB615F" w:rsidRPr="004F4337" w14:paraId="4D4FF4C5" w14:textId="77777777" w:rsidTr="00DB615F">
        <w:trPr>
          <w:trHeight w:val="567"/>
        </w:trPr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22FBFF" w14:textId="77777777" w:rsidR="00DB615F" w:rsidRPr="00DB615F" w:rsidRDefault="00DB615F" w:rsidP="00DB615F">
            <w:pPr>
              <w:spacing w:line="240" w:lineRule="auto"/>
              <w:rPr>
                <w:rFonts w:cs="Arial"/>
                <w:color w:val="0A0A0A"/>
                <w:lang w:eastAsia="en-GB"/>
              </w:rPr>
            </w:pPr>
            <w:r w:rsidRPr="00DB615F">
              <w:rPr>
                <w:rFonts w:cs="Arial"/>
                <w:color w:val="0A0A0A"/>
                <w:lang w:eastAsia="en-GB"/>
              </w:rPr>
              <w:t>Change to new addresses due to the development changing after the schedule has been issued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2A56C8" w14:textId="77777777" w:rsidR="00DB615F" w:rsidRPr="00DB615F" w:rsidRDefault="00DB615F" w:rsidP="00DB615F">
            <w:pPr>
              <w:spacing w:after="0" w:line="240" w:lineRule="auto"/>
              <w:jc w:val="right"/>
              <w:rPr>
                <w:rFonts w:cs="Arial"/>
              </w:rPr>
            </w:pPr>
            <w:r w:rsidRPr="00DB615F">
              <w:rPr>
                <w:rFonts w:cs="Arial"/>
              </w:rPr>
              <w:t>£25.75/plot</w:t>
            </w:r>
          </w:p>
        </w:tc>
      </w:tr>
    </w:tbl>
    <w:p w14:paraId="667A9185" w14:textId="77777777" w:rsidR="0052772B" w:rsidRDefault="0052772B"/>
    <w:sectPr w:rsidR="00527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772B"/>
    <w:rsid w:val="00162B16"/>
    <w:rsid w:val="0052772B"/>
    <w:rsid w:val="0071375D"/>
    <w:rsid w:val="00A36D31"/>
    <w:rsid w:val="00DB615F"/>
    <w:rsid w:val="00E526FA"/>
    <w:rsid w:val="00E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566E"/>
  <w15:chartTrackingRefBased/>
  <w15:docId w15:val="{6B66AA3D-4A90-447A-B428-D007B0F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Debreceni, Debbie</dc:creator>
  <cp:keywords/>
  <dc:description/>
  <cp:lastModifiedBy>Debreceni, Debbie</cp:lastModifiedBy>
  <cp:revision>6</cp:revision>
  <dcterms:created xsi:type="dcterms:W3CDTF">2020-12-17T16:11:00Z</dcterms:created>
  <dcterms:modified xsi:type="dcterms:W3CDTF">2023-01-03T13:18:00Z</dcterms:modified>
</cp:coreProperties>
</file>