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79BDC" w14:textId="5EE97B6C" w:rsidR="00DB0BDA" w:rsidRDefault="00551B9E">
      <w:r>
        <w:t>Terms and Conditions for Borough Gift Card competition</w:t>
      </w:r>
    </w:p>
    <w:p w14:paraId="3E30CEC7" w14:textId="0F0C8082" w:rsidR="00551B9E" w:rsidRDefault="00551B9E" w:rsidP="00551B9E">
      <w:pPr>
        <w:pStyle w:val="ListParagraph"/>
        <w:numPr>
          <w:ilvl w:val="0"/>
          <w:numId w:val="1"/>
        </w:numPr>
      </w:pPr>
      <w:r>
        <w:t>Only one entry per</w:t>
      </w:r>
      <w:r w:rsidR="00036590">
        <w:t xml:space="preserve"> eligible</w:t>
      </w:r>
      <w:r>
        <w:t xml:space="preserve"> business is permitted.</w:t>
      </w:r>
    </w:p>
    <w:p w14:paraId="30B6E607" w14:textId="31FABEF2" w:rsidR="00F15A7B" w:rsidRDefault="00F15A7B" w:rsidP="00551B9E">
      <w:pPr>
        <w:pStyle w:val="ListParagraph"/>
        <w:numPr>
          <w:ilvl w:val="0"/>
          <w:numId w:val="1"/>
        </w:numPr>
      </w:pPr>
      <w:r>
        <w:t xml:space="preserve">Eligible businesses must </w:t>
      </w:r>
      <w:r w:rsidR="001214EB">
        <w:t>conduct all or most of their trade in the Borough (e.g in the case of a taxi service, they must hold an EBC licence)</w:t>
      </w:r>
      <w:r w:rsidR="00036590">
        <w:t>. If the business owner is an individual, there is no require</w:t>
      </w:r>
      <w:r w:rsidR="00172102">
        <w:t xml:space="preserve">ment </w:t>
      </w:r>
      <w:r w:rsidR="00231AC3">
        <w:t xml:space="preserve">for them to reside in the Borough as long as the </w:t>
      </w:r>
      <w:r w:rsidR="006B260B">
        <w:t>majority of their trade is conducted in the area.</w:t>
      </w:r>
    </w:p>
    <w:p w14:paraId="29C7B9FB" w14:textId="2125C2E9" w:rsidR="00551B9E" w:rsidRDefault="00551B9E" w:rsidP="00551B9E">
      <w:pPr>
        <w:pStyle w:val="ListParagraph"/>
        <w:numPr>
          <w:ilvl w:val="0"/>
          <w:numId w:val="1"/>
        </w:numPr>
      </w:pPr>
      <w:r>
        <w:t>The deadline for entrants into this competition will be end of the day on Monday 21 June.</w:t>
      </w:r>
    </w:p>
    <w:p w14:paraId="40B31D97" w14:textId="5FB00ECF" w:rsidR="00551B9E" w:rsidRDefault="00551B9E" w:rsidP="00551B9E">
      <w:pPr>
        <w:pStyle w:val="ListParagraph"/>
        <w:numPr>
          <w:ilvl w:val="0"/>
          <w:numId w:val="1"/>
        </w:numPr>
      </w:pPr>
      <w:r>
        <w:t>Anyone employed or contracted by the Council will be exempt from entering this competition.</w:t>
      </w:r>
    </w:p>
    <w:p w14:paraId="0034FBA3" w14:textId="32D8A07D" w:rsidR="00AE2FEE" w:rsidRDefault="00AE2FEE" w:rsidP="00551B9E">
      <w:pPr>
        <w:pStyle w:val="ListParagraph"/>
        <w:numPr>
          <w:ilvl w:val="0"/>
          <w:numId w:val="1"/>
        </w:numPr>
      </w:pPr>
      <w:r>
        <w:t>All businesses in the Borough are</w:t>
      </w:r>
      <w:r w:rsidR="00BE513B">
        <w:t xml:space="preserve"> </w:t>
      </w:r>
      <w:r w:rsidR="00437A01">
        <w:t>invited to join the Borough Gift Card</w:t>
      </w:r>
      <w:r w:rsidR="00A71C47">
        <w:t>, even businesses that owners might not think are eli</w:t>
      </w:r>
      <w:r w:rsidR="00167AD1">
        <w:t>gible such as; petrol stations, dry clea</w:t>
      </w:r>
      <w:r w:rsidR="00CA45D8">
        <w:t>ners, driving schools, professional services, etc.</w:t>
      </w:r>
    </w:p>
    <w:p w14:paraId="3B91B58D" w14:textId="540FD331" w:rsidR="00537CC0" w:rsidRDefault="00537CC0" w:rsidP="00551B9E">
      <w:pPr>
        <w:pStyle w:val="ListParagraph"/>
        <w:numPr>
          <w:ilvl w:val="0"/>
          <w:numId w:val="1"/>
        </w:numPr>
      </w:pPr>
      <w:r>
        <w:t xml:space="preserve">All businesses registered for the gift card will be automatically added to the list of businesses taking part in this competition, </w:t>
      </w:r>
      <w:r w:rsidR="008F3824">
        <w:t xml:space="preserve">if the business </w:t>
      </w:r>
      <w:r w:rsidR="00366355">
        <w:t xml:space="preserve">does not want to be on the list they must </w:t>
      </w:r>
      <w:r w:rsidR="007600F6">
        <w:t>inform the Economy Team here</w:t>
      </w:r>
      <w:r w:rsidR="00366355">
        <w:t xml:space="preserve"> </w:t>
      </w:r>
      <w:hyperlink r:id="rId5" w:history="1">
        <w:r w:rsidR="00270A50" w:rsidRPr="009068A3">
          <w:rPr>
            <w:rStyle w:val="Hyperlink"/>
          </w:rPr>
          <w:t>economicdevelopment@eastleigh.gov.uk</w:t>
        </w:r>
      </w:hyperlink>
      <w:r w:rsidR="00270A50">
        <w:t xml:space="preserve"> </w:t>
      </w:r>
      <w:r>
        <w:t xml:space="preserve"> </w:t>
      </w:r>
      <w:r w:rsidR="00701309">
        <w:t>that</w:t>
      </w:r>
      <w:r>
        <w:t xml:space="preserve"> they want to be removed</w:t>
      </w:r>
      <w:r w:rsidR="0011403E">
        <w:t>.</w:t>
      </w:r>
    </w:p>
    <w:p w14:paraId="6E6D59CB" w14:textId="1A2A313F" w:rsidR="00AE2FEE" w:rsidRDefault="00D948B9" w:rsidP="00AE2FEE">
      <w:pPr>
        <w:pStyle w:val="ListParagraph"/>
        <w:numPr>
          <w:ilvl w:val="0"/>
          <w:numId w:val="1"/>
        </w:numPr>
      </w:pPr>
      <w:r>
        <w:t xml:space="preserve">Our site uses cookies to store information on your computer. Some of these cookies are necessary to make the site work. We’d also like to use optional cookies to help improve your experience on the site. You can manage your optional cookie preferences on our website. </w:t>
      </w:r>
    </w:p>
    <w:p w14:paraId="677B933B" w14:textId="3EF13CBD" w:rsidR="00551B9E" w:rsidRDefault="00551B9E" w:rsidP="00551B9E">
      <w:pPr>
        <w:pStyle w:val="ListParagraph"/>
        <w:numPr>
          <w:ilvl w:val="0"/>
          <w:numId w:val="1"/>
        </w:numPr>
      </w:pPr>
      <w:r>
        <w:t xml:space="preserve">Please check </w:t>
      </w:r>
      <w:r w:rsidR="00D948B9">
        <w:t>our</w:t>
      </w:r>
      <w:r>
        <w:t xml:space="preserve"> </w:t>
      </w:r>
      <w:hyperlink r:id="rId6" w:history="1">
        <w:r w:rsidRPr="00D948B9">
          <w:rPr>
            <w:rStyle w:val="Hyperlink"/>
          </w:rPr>
          <w:t>privacy policy</w:t>
        </w:r>
      </w:hyperlink>
      <w:r>
        <w:t xml:space="preserve"> here. </w:t>
      </w:r>
    </w:p>
    <w:sectPr w:rsidR="00551B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B2C68"/>
    <w:multiLevelType w:val="hybridMultilevel"/>
    <w:tmpl w:val="B12C8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B9E"/>
    <w:rsid w:val="00036590"/>
    <w:rsid w:val="0011403E"/>
    <w:rsid w:val="001214EB"/>
    <w:rsid w:val="00167AD1"/>
    <w:rsid w:val="00172102"/>
    <w:rsid w:val="00231AC3"/>
    <w:rsid w:val="00270A50"/>
    <w:rsid w:val="00366355"/>
    <w:rsid w:val="00437A01"/>
    <w:rsid w:val="00537CC0"/>
    <w:rsid w:val="00551B9E"/>
    <w:rsid w:val="006B260B"/>
    <w:rsid w:val="00701309"/>
    <w:rsid w:val="007600F6"/>
    <w:rsid w:val="008F3824"/>
    <w:rsid w:val="00A71C47"/>
    <w:rsid w:val="00AE2FEE"/>
    <w:rsid w:val="00BE513B"/>
    <w:rsid w:val="00CA45D8"/>
    <w:rsid w:val="00D55182"/>
    <w:rsid w:val="00D948B9"/>
    <w:rsid w:val="00DB0BDA"/>
    <w:rsid w:val="00E049D7"/>
    <w:rsid w:val="00F15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45ED"/>
  <w15:chartTrackingRefBased/>
  <w15:docId w15:val="{38CE3210-6C54-48AD-ADDF-EC4A726D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B9E"/>
    <w:pPr>
      <w:ind w:left="720"/>
      <w:contextualSpacing/>
    </w:pPr>
  </w:style>
  <w:style w:type="character" w:styleId="Hyperlink">
    <w:name w:val="Hyperlink"/>
    <w:basedOn w:val="DefaultParagraphFont"/>
    <w:uiPriority w:val="99"/>
    <w:unhideWhenUsed/>
    <w:rsid w:val="00551B9E"/>
    <w:rPr>
      <w:color w:val="0000FF"/>
      <w:u w:val="single"/>
    </w:rPr>
  </w:style>
  <w:style w:type="character" w:styleId="UnresolvedMention">
    <w:name w:val="Unresolved Mention"/>
    <w:basedOn w:val="DefaultParagraphFont"/>
    <w:uiPriority w:val="99"/>
    <w:semiHidden/>
    <w:unhideWhenUsed/>
    <w:rsid w:val="00D94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tleigh.gov.uk/media/7275/covid_19_privacy_notice.pdf" TargetMode="External"/><Relationship Id="rId5" Type="http://schemas.openxmlformats.org/officeDocument/2006/relationships/hyperlink" Target="mailto:economicdevelopment@eastleigh.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Hare, Melissa</dc:creator>
  <cp:keywords/>
  <dc:description/>
  <cp:lastModifiedBy>Hare, Melissa</cp:lastModifiedBy>
  <cp:revision>22</cp:revision>
  <dcterms:created xsi:type="dcterms:W3CDTF">2021-05-10T16:31:00Z</dcterms:created>
  <dcterms:modified xsi:type="dcterms:W3CDTF">2021-05-11T17:00:00Z</dcterms:modified>
</cp:coreProperties>
</file>